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19" w:rsidRDefault="007C0387">
      <w:pPr>
        <w:rPr>
          <w:b/>
          <w:bCs/>
        </w:rPr>
      </w:pPr>
      <w:r w:rsidRPr="007C0387">
        <w:rPr>
          <w:b/>
          <w:bCs/>
        </w:rPr>
        <w:t>Образовательный ресурс с образовательным контентом, используемый в учебном процессе</w:t>
      </w:r>
    </w:p>
    <w:p w:rsidR="007C0387" w:rsidRDefault="007C0387">
      <w:pPr>
        <w:rPr>
          <w:b/>
          <w:bCs/>
        </w:rPr>
      </w:pPr>
    </w:p>
    <w:tbl>
      <w:tblPr>
        <w:tblStyle w:val="a3"/>
        <w:tblpPr w:leftFromText="180" w:rightFromText="180" w:vertAnchor="text" w:horzAnchor="margin" w:tblpXSpec="right" w:tblpY="38"/>
        <w:tblW w:w="0" w:type="auto"/>
        <w:tblLook w:val="04A0" w:firstRow="1" w:lastRow="0" w:firstColumn="1" w:lastColumn="0" w:noHBand="0" w:noVBand="1"/>
      </w:tblPr>
      <w:tblGrid>
        <w:gridCol w:w="3436"/>
      </w:tblGrid>
      <w:tr w:rsidR="007C0387" w:rsidTr="007C0387">
        <w:tc>
          <w:tcPr>
            <w:tcW w:w="3436" w:type="dxa"/>
          </w:tcPr>
          <w:p w:rsidR="007C0387" w:rsidRDefault="007C0387" w:rsidP="007C0387">
            <w:r>
              <w:t>https://resh.edu.ru/</w:t>
            </w:r>
          </w:p>
          <w:p w:rsidR="007C0387" w:rsidRDefault="007C0387" w:rsidP="007C0387"/>
        </w:tc>
      </w:tr>
      <w:tr w:rsidR="007C0387" w:rsidTr="007C0387">
        <w:tc>
          <w:tcPr>
            <w:tcW w:w="3436" w:type="dxa"/>
          </w:tcPr>
          <w:p w:rsidR="007C0387" w:rsidRPr="007C0387" w:rsidRDefault="007C0387" w:rsidP="007C0387">
            <w:r w:rsidRPr="007C0387">
              <w:t>https://www.yaklass.ru/</w:t>
            </w:r>
          </w:p>
          <w:p w:rsidR="007C0387" w:rsidRDefault="007C0387" w:rsidP="007C0387"/>
        </w:tc>
      </w:tr>
      <w:tr w:rsidR="007C0387" w:rsidTr="007C0387">
        <w:tc>
          <w:tcPr>
            <w:tcW w:w="3436" w:type="dxa"/>
          </w:tcPr>
          <w:p w:rsidR="007C0387" w:rsidRDefault="007C0387" w:rsidP="007C0387">
            <w:r>
              <w:t>https://uchi.ru/</w:t>
            </w:r>
          </w:p>
          <w:p w:rsidR="007C0387" w:rsidRDefault="007C0387" w:rsidP="007C0387"/>
        </w:tc>
      </w:tr>
      <w:tr w:rsidR="007C0387" w:rsidTr="007C0387">
        <w:tc>
          <w:tcPr>
            <w:tcW w:w="3436" w:type="dxa"/>
          </w:tcPr>
          <w:p w:rsidR="007C0387" w:rsidRDefault="007C0387" w:rsidP="007C0387">
            <w:r>
              <w:t>https://education.yandex.ru/home/</w:t>
            </w:r>
          </w:p>
          <w:p w:rsidR="007C0387" w:rsidRDefault="007C0387" w:rsidP="007C0387"/>
        </w:tc>
      </w:tr>
      <w:tr w:rsidR="007C0387" w:rsidTr="007C0387">
        <w:tc>
          <w:tcPr>
            <w:tcW w:w="3436" w:type="dxa"/>
          </w:tcPr>
          <w:p w:rsidR="007C0387" w:rsidRDefault="007C0387" w:rsidP="007C0387">
            <w:r>
              <w:t>https://educont.ru/</w:t>
            </w:r>
          </w:p>
          <w:p w:rsidR="007C0387" w:rsidRDefault="007C0387" w:rsidP="007C0387"/>
        </w:tc>
      </w:tr>
      <w:tr w:rsidR="007C0387" w:rsidTr="007C0387">
        <w:tc>
          <w:tcPr>
            <w:tcW w:w="3436" w:type="dxa"/>
          </w:tcPr>
          <w:p w:rsidR="007C0387" w:rsidRDefault="007C0387" w:rsidP="007C0387">
            <w:r>
              <w:t>https://obr.1c.ru/#link_parents</w:t>
            </w:r>
          </w:p>
          <w:p w:rsidR="007C0387" w:rsidRDefault="007C0387" w:rsidP="007C0387"/>
        </w:tc>
      </w:tr>
      <w:tr w:rsidR="007C0387" w:rsidTr="007C0387">
        <w:tc>
          <w:tcPr>
            <w:tcW w:w="3436" w:type="dxa"/>
          </w:tcPr>
          <w:p w:rsidR="007C0387" w:rsidRDefault="007C0387" w:rsidP="007C0387">
            <w:r>
              <w:t>https://foxford.ru/user/registration</w:t>
            </w:r>
          </w:p>
          <w:p w:rsidR="007C0387" w:rsidRDefault="007C0387" w:rsidP="007C0387"/>
        </w:tc>
      </w:tr>
      <w:tr w:rsidR="007C0387" w:rsidTr="007C0387">
        <w:tc>
          <w:tcPr>
            <w:tcW w:w="3436" w:type="dxa"/>
          </w:tcPr>
          <w:p w:rsidR="007C0387" w:rsidRDefault="007C0387" w:rsidP="007C0387">
            <w:r>
              <w:t>https://infourok.ru/</w:t>
            </w:r>
          </w:p>
          <w:p w:rsidR="007C0387" w:rsidRDefault="007C0387" w:rsidP="007C0387"/>
        </w:tc>
      </w:tr>
      <w:tr w:rsidR="007C0387" w:rsidTr="007C0387">
        <w:tc>
          <w:tcPr>
            <w:tcW w:w="3436" w:type="dxa"/>
          </w:tcPr>
          <w:p w:rsidR="007C0387" w:rsidRDefault="007C0387" w:rsidP="007C0387">
            <w:r>
              <w:t>https://skysmart.ru/</w:t>
            </w:r>
          </w:p>
        </w:tc>
      </w:tr>
      <w:tr w:rsidR="007C0387" w:rsidTr="007C0387">
        <w:trPr>
          <w:trHeight w:val="437"/>
        </w:trPr>
        <w:tc>
          <w:tcPr>
            <w:tcW w:w="3436" w:type="dxa"/>
          </w:tcPr>
          <w:p w:rsidR="007C0387" w:rsidRDefault="007C0387" w:rsidP="007C0387"/>
          <w:p w:rsidR="007C0387" w:rsidRDefault="007C0387" w:rsidP="007C0387"/>
          <w:p w:rsidR="007C0387" w:rsidRDefault="007C0387" w:rsidP="007C0387"/>
        </w:tc>
      </w:tr>
    </w:tbl>
    <w:p w:rsidR="007C0387" w:rsidRPr="007C0387" w:rsidRDefault="007C0387" w:rsidP="007C0387">
      <w:r w:rsidRPr="007C0387">
        <w:drawing>
          <wp:anchor distT="0" distB="0" distL="114300" distR="114300" simplePos="0" relativeHeight="251658240" behindDoc="0" locked="0" layoutInCell="1" allowOverlap="1">
            <wp:simplePos x="1076325" y="1295400"/>
            <wp:positionH relativeFrom="column">
              <wp:align>left</wp:align>
            </wp:positionH>
            <wp:positionV relativeFrom="paragraph">
              <wp:align>top</wp:align>
            </wp:positionV>
            <wp:extent cx="3790950" cy="3556112"/>
            <wp:effectExtent l="0" t="0" r="0" b="6350"/>
            <wp:wrapSquare wrapText="bothSides"/>
            <wp:docPr id="1" name="Рисунок 1" descr="http://gskoyschool111.ucoz.net/2020/Programmy/reh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skoyschool111.ucoz.net/2020/Programmy/reh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55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Pr="007C0387">
        <w:rPr>
          <w:b/>
          <w:bCs/>
        </w:rPr>
        <w:t>Платформа для проведения онлайн-занятий "</w:t>
      </w:r>
      <w:proofErr w:type="spellStart"/>
      <w:r w:rsidRPr="007C0387">
        <w:rPr>
          <w:b/>
          <w:bCs/>
        </w:rPr>
        <w:t>Сферум</w:t>
      </w:r>
      <w:proofErr w:type="spellEnd"/>
      <w:r w:rsidRPr="007C0387">
        <w:rPr>
          <w:b/>
          <w:bCs/>
        </w:rPr>
        <w:t>" - </w:t>
      </w:r>
      <w:hyperlink r:id="rId5" w:history="1">
        <w:r w:rsidRPr="007C0387">
          <w:rPr>
            <w:rStyle w:val="a5"/>
            <w:b/>
            <w:bCs/>
          </w:rPr>
          <w:t>https://prof-sferum.ru/</w:t>
        </w:r>
      </w:hyperlink>
    </w:p>
    <w:p w:rsidR="007C0387" w:rsidRPr="007C0387" w:rsidRDefault="007C0387" w:rsidP="007C0387">
      <w:r w:rsidRPr="007C0387">
        <w:rPr>
          <w:b/>
          <w:bCs/>
        </w:rPr>
        <w:t>Платформа для проведения онлайн-занятий ZOOM - </w:t>
      </w:r>
      <w:hyperlink r:id="rId6" w:history="1">
        <w:r w:rsidRPr="007C0387">
          <w:rPr>
            <w:rStyle w:val="a5"/>
            <w:b/>
            <w:bCs/>
          </w:rPr>
          <w:t>https://zoom.us/ru-ru/freesignup.html</w:t>
        </w:r>
      </w:hyperlink>
    </w:p>
    <w:p w:rsidR="007C0387" w:rsidRPr="007C0387" w:rsidRDefault="007C0387" w:rsidP="007C0387">
      <w:r w:rsidRPr="007C0387">
        <w:rPr>
          <w:b/>
          <w:bCs/>
        </w:rPr>
        <w:t xml:space="preserve">Российская электронная </w:t>
      </w:r>
      <w:proofErr w:type="gramStart"/>
      <w:r w:rsidRPr="007C0387">
        <w:rPr>
          <w:b/>
          <w:bCs/>
        </w:rPr>
        <w:t>школа  </w:t>
      </w:r>
      <w:hyperlink r:id="rId7" w:history="1">
        <w:r w:rsidRPr="007C0387">
          <w:rPr>
            <w:rStyle w:val="a5"/>
            <w:b/>
            <w:bCs/>
          </w:rPr>
          <w:t>https://resh.edu.ru/</w:t>
        </w:r>
        <w:proofErr w:type="gramEnd"/>
      </w:hyperlink>
      <w:r w:rsidRPr="007C0387">
        <w:rPr>
          <w:b/>
          <w:bCs/>
        </w:rPr>
        <w:t>     </w:t>
      </w:r>
    </w:p>
    <w:p w:rsidR="007C0387" w:rsidRPr="007C0387" w:rsidRDefault="007C0387" w:rsidP="007C0387">
      <w:r w:rsidRPr="007C0387">
        <w:rPr>
          <w:b/>
          <w:bCs/>
        </w:rPr>
        <w:t xml:space="preserve">Образовательный портал </w:t>
      </w:r>
      <w:proofErr w:type="spellStart"/>
      <w:r w:rsidRPr="007C0387">
        <w:rPr>
          <w:b/>
          <w:bCs/>
        </w:rPr>
        <w:t>Учи.ру</w:t>
      </w:r>
      <w:proofErr w:type="spellEnd"/>
      <w:r w:rsidRPr="007C0387">
        <w:rPr>
          <w:b/>
          <w:bCs/>
        </w:rPr>
        <w:t> </w:t>
      </w:r>
      <w:hyperlink r:id="rId8" w:history="1">
        <w:r w:rsidRPr="007C0387">
          <w:rPr>
            <w:rStyle w:val="a5"/>
            <w:b/>
            <w:bCs/>
          </w:rPr>
          <w:t>https://uchi.ru/</w:t>
        </w:r>
      </w:hyperlink>
    </w:p>
    <w:p w:rsidR="007C0387" w:rsidRPr="007C0387" w:rsidRDefault="007C0387" w:rsidP="007C0387">
      <w:proofErr w:type="spellStart"/>
      <w:r w:rsidRPr="007C0387">
        <w:rPr>
          <w:b/>
          <w:bCs/>
        </w:rPr>
        <w:t>Яндекс.Учебник</w:t>
      </w:r>
      <w:proofErr w:type="spellEnd"/>
      <w:r w:rsidRPr="007C0387">
        <w:rPr>
          <w:b/>
          <w:bCs/>
        </w:rPr>
        <w:t>   </w:t>
      </w:r>
      <w:hyperlink r:id="rId9" w:history="1">
        <w:r w:rsidRPr="007C0387">
          <w:rPr>
            <w:rStyle w:val="a5"/>
            <w:b/>
            <w:bCs/>
          </w:rPr>
          <w:t>https://education.yandex.ru/home/</w:t>
        </w:r>
      </w:hyperlink>
    </w:p>
    <w:p w:rsidR="007C0387" w:rsidRPr="007C0387" w:rsidRDefault="007C0387" w:rsidP="007C0387">
      <w:r w:rsidRPr="007C0387">
        <w:rPr>
          <w:b/>
          <w:bCs/>
        </w:rPr>
        <w:t>ОБРАЗОВАРИУМ      </w:t>
      </w:r>
      <w:hyperlink r:id="rId10" w:history="1">
        <w:r w:rsidRPr="007C0387">
          <w:rPr>
            <w:rStyle w:val="a5"/>
            <w:b/>
            <w:bCs/>
          </w:rPr>
          <w:t>https://obr.nd.ru/</w:t>
        </w:r>
      </w:hyperlink>
    </w:p>
    <w:p w:rsidR="007C0387" w:rsidRPr="007C0387" w:rsidRDefault="007C0387" w:rsidP="007C0387">
      <w:r w:rsidRPr="007C0387">
        <w:rPr>
          <w:b/>
          <w:bCs/>
        </w:rPr>
        <w:t>ЯКЛАСС </w:t>
      </w:r>
      <w:hyperlink r:id="rId11" w:history="1">
        <w:r w:rsidRPr="007C0387">
          <w:rPr>
            <w:rStyle w:val="a5"/>
            <w:b/>
            <w:bCs/>
          </w:rPr>
          <w:t>https://www.yaklass.ru/</w:t>
        </w:r>
      </w:hyperlink>
    </w:p>
    <w:p w:rsidR="007C0387" w:rsidRPr="007C0387" w:rsidRDefault="007C0387" w:rsidP="007C0387">
      <w:r w:rsidRPr="007C0387">
        <w:rPr>
          <w:b/>
          <w:bCs/>
        </w:rPr>
        <w:t>ИНФОУРОК </w:t>
      </w:r>
      <w:hyperlink r:id="rId12" w:history="1">
        <w:r w:rsidRPr="007C0387">
          <w:rPr>
            <w:rStyle w:val="a5"/>
            <w:b/>
            <w:bCs/>
          </w:rPr>
          <w:t>https://infourok.ru/</w:t>
        </w:r>
      </w:hyperlink>
    </w:p>
    <w:p w:rsidR="007C0387" w:rsidRPr="007C0387" w:rsidRDefault="007C0387" w:rsidP="007C0387">
      <w:proofErr w:type="spellStart"/>
      <w:r w:rsidRPr="007C0387">
        <w:rPr>
          <w:b/>
          <w:bCs/>
        </w:rPr>
        <w:t>Медиатека</w:t>
      </w:r>
      <w:proofErr w:type="spellEnd"/>
      <w:r w:rsidRPr="007C0387">
        <w:rPr>
          <w:b/>
          <w:bCs/>
        </w:rPr>
        <w:t xml:space="preserve"> издательство "Просвещение" </w:t>
      </w:r>
      <w:hyperlink r:id="rId13" w:history="1">
        <w:r w:rsidRPr="007C0387">
          <w:rPr>
            <w:rStyle w:val="a5"/>
          </w:rPr>
          <w:t>https://media.prosv.ru/</w:t>
        </w:r>
      </w:hyperlink>
    </w:p>
    <w:p w:rsidR="007C0387" w:rsidRPr="007C0387" w:rsidRDefault="007C0387" w:rsidP="007C0387">
      <w:r w:rsidRPr="007C0387">
        <w:t>Социальная сеть "</w:t>
      </w:r>
      <w:proofErr w:type="spellStart"/>
      <w:r w:rsidRPr="007C0387">
        <w:t>ВКонтакте</w:t>
      </w:r>
      <w:proofErr w:type="spellEnd"/>
      <w:r w:rsidRPr="007C0387">
        <w:t>" </w:t>
      </w:r>
      <w:hyperlink r:id="rId14" w:history="1">
        <w:r w:rsidRPr="007C0387">
          <w:rPr>
            <w:rStyle w:val="a5"/>
          </w:rPr>
          <w:t>https://vk.com/</w:t>
        </w:r>
      </w:hyperlink>
    </w:p>
    <w:p w:rsidR="007C0387" w:rsidRPr="007C0387" w:rsidRDefault="007C0387" w:rsidP="007C0387">
      <w:bookmarkStart w:id="0" w:name="_GoBack"/>
      <w:bookmarkEnd w:id="0"/>
      <w:r w:rsidRPr="007C0387">
        <w:t>Ссылка на сайт Института коррекционной педагогики г. Москва (рекомендации по играм и занимательные мероприятия</w:t>
      </w:r>
      <w:proofErr w:type="gramStart"/>
      <w:r w:rsidRPr="007C0387">
        <w:t>):  </w:t>
      </w:r>
      <w:r w:rsidRPr="007C0387">
        <w:rPr>
          <w:i/>
          <w:iCs/>
        </w:rPr>
        <w:t>https://ikp-rao.ru/</w:t>
      </w:r>
      <w:proofErr w:type="gramEnd"/>
      <w:r w:rsidRPr="007C0387">
        <w:t>  </w:t>
      </w:r>
    </w:p>
    <w:p w:rsidR="007C0387" w:rsidRDefault="007C0387"/>
    <w:sectPr w:rsidR="007C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87"/>
    <w:rsid w:val="00102BD9"/>
    <w:rsid w:val="00450D19"/>
    <w:rsid w:val="004B049E"/>
    <w:rsid w:val="007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81244-CB37-4B67-AFA9-1A32CCBC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C038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C038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C0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media.pros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nfourok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oom.us/ru-ru/freesignup.html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prof-sferum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br.nd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ГБ(С)КОУ школа-интернат №71 г.о. Самара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Рагозина Екатерина Павловна</dc:creator>
  <cp:keywords/>
  <dc:description/>
  <cp:lastModifiedBy>Рагозина Екатерина Павловна</cp:lastModifiedBy>
  <cp:revision>2</cp:revision>
  <dcterms:created xsi:type="dcterms:W3CDTF">2022-11-21T12:35:00Z</dcterms:created>
  <dcterms:modified xsi:type="dcterms:W3CDTF">2022-11-21T12:35:00Z</dcterms:modified>
</cp:coreProperties>
</file>